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7E" w:rsidRPr="001E6AC3" w:rsidRDefault="0077387E" w:rsidP="00B17016">
      <w:pPr>
        <w:rPr>
          <w:b/>
          <w:sz w:val="28"/>
          <w:szCs w:val="28"/>
          <w:u w:val="single"/>
        </w:rPr>
      </w:pPr>
      <w:bookmarkStart w:id="0" w:name="_GoBack"/>
      <w:bookmarkEnd w:id="0"/>
    </w:p>
    <w:p w:rsidR="00857760" w:rsidRPr="00857760" w:rsidRDefault="0051185D" w:rsidP="00857760">
      <w:pPr>
        <w:rPr>
          <w:b/>
        </w:rPr>
      </w:pPr>
      <w:r>
        <w:rPr>
          <w:b/>
        </w:rPr>
        <w:t>Ruhen der Bachelor</w:t>
      </w:r>
      <w:r w:rsidR="00857760" w:rsidRPr="00857760">
        <w:rPr>
          <w:b/>
        </w:rPr>
        <w:t>arbeit</w:t>
      </w:r>
    </w:p>
    <w:p w:rsidR="00857760" w:rsidRDefault="00857760" w:rsidP="00857760">
      <w:pPr>
        <w:jc w:val="both"/>
      </w:pPr>
    </w:p>
    <w:p w:rsidR="00F5775D" w:rsidRPr="00F5775D" w:rsidRDefault="00F5775D" w:rsidP="00F5775D">
      <w:pPr>
        <w:pStyle w:val="Default"/>
      </w:pPr>
    </w:p>
    <w:p w:rsidR="00F5775D" w:rsidRPr="00F5775D" w:rsidRDefault="00F5775D" w:rsidP="00F5775D">
      <w:pPr>
        <w:pStyle w:val="Default"/>
      </w:pPr>
      <w:r w:rsidRPr="00F5775D">
        <w:t xml:space="preserve">Die Bearbeitungszeit ruht, wenn Verzögerungsgründe eintreten, die die zu prüfende Person nicht zu vertreten hat. Ruht die Bearbeitungszeit länger als drei Monate, so gilt die Abschlussarbeit als nicht unternommen. Die Entscheidung trifft der Prüfungsausschuss. </w:t>
      </w:r>
    </w:p>
    <w:p w:rsidR="00F5775D" w:rsidRPr="00F5775D" w:rsidRDefault="00F5775D" w:rsidP="00F5775D">
      <w:pPr>
        <w:pStyle w:val="Default"/>
      </w:pPr>
      <w:r w:rsidRPr="00F5775D">
        <w:t xml:space="preserve">Ruht die Bearbeitungszeit länger als drei Monate ist die Abschlussarbeit nach Wegfall der Hinderungsgründe erneut anzumelden und ein neues Thema zuzuweisen (§24, ABPO 2018). </w:t>
      </w:r>
    </w:p>
    <w:p w:rsidR="00F0700D" w:rsidRPr="00F5775D" w:rsidRDefault="00F0700D" w:rsidP="00857760">
      <w:pPr>
        <w:jc w:val="both"/>
      </w:pPr>
    </w:p>
    <w:p w:rsidR="0077387E" w:rsidRPr="00F5775D" w:rsidRDefault="0077387E" w:rsidP="00857760">
      <w:pPr>
        <w:jc w:val="both"/>
      </w:pPr>
    </w:p>
    <w:p w:rsidR="0077387E" w:rsidRPr="00F5775D" w:rsidRDefault="0077387E" w:rsidP="00857760">
      <w:pPr>
        <w:jc w:val="both"/>
      </w:pPr>
    </w:p>
    <w:p w:rsidR="0077387E" w:rsidRPr="00857760" w:rsidRDefault="0077387E" w:rsidP="00857760">
      <w:pPr>
        <w:jc w:val="both"/>
      </w:pPr>
    </w:p>
    <w:p w:rsidR="0077387E" w:rsidRPr="001E6AC3" w:rsidRDefault="0077387E" w:rsidP="0077387E">
      <w:pPr>
        <w:rPr>
          <w:sz w:val="20"/>
        </w:rPr>
      </w:pPr>
    </w:p>
    <w:p w:rsidR="0077387E" w:rsidRPr="001E6AC3" w:rsidRDefault="0077387E" w:rsidP="0077387E">
      <w:pPr>
        <w:rPr>
          <w:sz w:val="20"/>
        </w:rPr>
      </w:pPr>
    </w:p>
    <w:p w:rsidR="0077387E" w:rsidRPr="001E6AC3" w:rsidRDefault="0077387E" w:rsidP="0077387E">
      <w:pPr>
        <w:rPr>
          <w:sz w:val="20"/>
        </w:rPr>
      </w:pPr>
    </w:p>
    <w:p w:rsidR="00B76EE9" w:rsidRDefault="00B76EE9" w:rsidP="00142AB7"/>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Pr="00B76EE9" w:rsidRDefault="00B76EE9" w:rsidP="00B76EE9"/>
    <w:p w:rsidR="00B76EE9" w:rsidRDefault="00B76EE9" w:rsidP="00B76EE9"/>
    <w:p w:rsidR="0077387E" w:rsidRPr="00B76EE9" w:rsidRDefault="00B76EE9" w:rsidP="00B76EE9">
      <w:pPr>
        <w:tabs>
          <w:tab w:val="left" w:pos="6330"/>
        </w:tabs>
      </w:pPr>
      <w:r>
        <w:tab/>
      </w:r>
    </w:p>
    <w:sectPr w:rsidR="0077387E" w:rsidRPr="00B76EE9" w:rsidSect="00F5775D">
      <w:headerReference w:type="default" r:id="rId6"/>
      <w:footerReference w:type="default" r:id="rId7"/>
      <w:pgSz w:w="11906" w:h="16838"/>
      <w:pgMar w:top="1417" w:right="1417" w:bottom="709"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758" w:rsidRDefault="00AC2758" w:rsidP="006665B7">
      <w:r>
        <w:separator/>
      </w:r>
    </w:p>
  </w:endnote>
  <w:endnote w:type="continuationSeparator" w:id="0">
    <w:p w:rsidR="00AC2758" w:rsidRDefault="00AC2758" w:rsidP="0066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B7" w:rsidRPr="00F5775D" w:rsidRDefault="00F5775D" w:rsidP="00F5775D">
    <w:pPr>
      <w:pStyle w:val="Fuzeile"/>
      <w:jc w:val="center"/>
      <w:rPr>
        <w:rFonts w:ascii="Arial" w:hAnsi="Arial" w:cs="Arial"/>
        <w:sz w:val="22"/>
      </w:rPr>
    </w:pPr>
    <w:r>
      <w:rPr>
        <w:rFonts w:ascii="Arial" w:hAnsi="Arial" w:cs="Arial"/>
        <w:noProof/>
        <w:color w:val="808080"/>
        <w:sz w:val="22"/>
      </w:rPr>
      <w:t>Oe-1197</w:t>
    </w:r>
    <w:r w:rsidRPr="00DE7AA3">
      <w:rPr>
        <w:rFonts w:ascii="Arial" w:hAnsi="Arial" w:cs="Arial"/>
        <w:noProof/>
        <w:color w:val="808080"/>
        <w:sz w:val="22"/>
      </w:rPr>
      <w:t>-</w:t>
    </w:r>
    <w:r>
      <w:rPr>
        <w:rFonts w:ascii="Arial" w:hAnsi="Arial" w:cs="Arial"/>
        <w:noProof/>
        <w:color w:val="808080"/>
        <w:sz w:val="22"/>
      </w:rPr>
      <w:t>Dok (PAsV)</w:t>
    </w:r>
    <w:r w:rsidRPr="00DE7AA3">
      <w:rPr>
        <w:rFonts w:ascii="Arial" w:hAnsi="Arial" w:cs="Arial"/>
        <w:noProof/>
        <w:color w:val="808080"/>
        <w:sz w:val="22"/>
      </w:rPr>
      <w:t xml:space="preserve"> </w:t>
    </w:r>
    <w:r w:rsidRPr="00DE7AA3">
      <w:rPr>
        <w:rFonts w:ascii="Arial" w:hAnsi="Arial" w:cs="Arial"/>
        <w:color w:val="808080"/>
        <w:sz w:val="22"/>
      </w:rPr>
      <w:t xml:space="preserve">/ Freigabe: </w:t>
    </w:r>
    <w:r>
      <w:rPr>
        <w:rFonts w:ascii="Arial" w:hAnsi="Arial" w:cs="Arial"/>
        <w:color w:val="808080"/>
        <w:sz w:val="22"/>
      </w:rPr>
      <w:t>16.10.2014</w:t>
    </w:r>
    <w:r w:rsidRPr="00DE7AA3">
      <w:rPr>
        <w:rFonts w:ascii="Arial" w:hAnsi="Arial" w:cs="Arial"/>
        <w:color w:val="808080"/>
        <w:sz w:val="22"/>
      </w:rPr>
      <w:t xml:space="preserve"> / Überprüfung: </w:t>
    </w:r>
    <w:r>
      <w:rPr>
        <w:rFonts w:ascii="Arial" w:hAnsi="Arial" w:cs="Arial"/>
        <w:color w:val="808080"/>
        <w:sz w:val="22"/>
      </w:rPr>
      <w:t xml:space="preserve">16.12.2019 </w:t>
    </w:r>
    <w:r w:rsidRPr="00DE7AA3">
      <w:rPr>
        <w:rFonts w:ascii="Arial" w:hAnsi="Arial" w:cs="Arial"/>
        <w:color w:val="808080"/>
        <w:sz w:val="22"/>
      </w:rPr>
      <w:t xml:space="preserve">/ </w:t>
    </w:r>
    <w:r w:rsidRPr="00DE7AA3">
      <w:rPr>
        <w:rFonts w:ascii="Arial" w:hAnsi="Arial" w:cs="Arial"/>
        <w:color w:val="808080"/>
        <w:sz w:val="22"/>
      </w:rPr>
      <w:fldChar w:fldCharType="begin"/>
    </w:r>
    <w:r w:rsidRPr="00DE7AA3">
      <w:rPr>
        <w:rFonts w:ascii="Arial" w:hAnsi="Arial" w:cs="Arial"/>
        <w:color w:val="808080"/>
        <w:sz w:val="22"/>
      </w:rPr>
      <w:instrText>PAGE  \* Arabic  \* MERGEFORMAT</w:instrText>
    </w:r>
    <w:r w:rsidRPr="00DE7AA3">
      <w:rPr>
        <w:rFonts w:ascii="Arial" w:hAnsi="Arial" w:cs="Arial"/>
        <w:color w:val="808080"/>
        <w:sz w:val="22"/>
      </w:rPr>
      <w:fldChar w:fldCharType="separate"/>
    </w:r>
    <w:r w:rsidR="0051185D">
      <w:rPr>
        <w:rFonts w:ascii="Arial" w:hAnsi="Arial" w:cs="Arial"/>
        <w:noProof/>
        <w:color w:val="808080"/>
        <w:sz w:val="22"/>
      </w:rPr>
      <w:t>1</w:t>
    </w:r>
    <w:r w:rsidRPr="00DE7AA3">
      <w:rPr>
        <w:rFonts w:ascii="Arial" w:hAnsi="Arial" w:cs="Arial"/>
        <w:color w:val="808080"/>
        <w:sz w:val="22"/>
      </w:rPr>
      <w:fldChar w:fldCharType="end"/>
    </w:r>
    <w:r w:rsidRPr="00DE7AA3">
      <w:rPr>
        <w:rFonts w:ascii="Arial" w:hAnsi="Arial" w:cs="Arial"/>
        <w:color w:val="808080"/>
        <w:sz w:val="22"/>
      </w:rPr>
      <w:t xml:space="preserve"> von </w:t>
    </w:r>
    <w:r w:rsidRPr="00DE7AA3">
      <w:rPr>
        <w:rFonts w:ascii="Arial" w:hAnsi="Arial" w:cs="Arial"/>
        <w:color w:val="808080"/>
        <w:sz w:val="22"/>
      </w:rPr>
      <w:fldChar w:fldCharType="begin"/>
    </w:r>
    <w:r w:rsidRPr="00DE7AA3">
      <w:rPr>
        <w:rFonts w:ascii="Arial" w:hAnsi="Arial" w:cs="Arial"/>
        <w:color w:val="808080"/>
        <w:sz w:val="22"/>
      </w:rPr>
      <w:instrText>NUMPAGES  \* Arabic  \* MERGEFORMAT</w:instrText>
    </w:r>
    <w:r w:rsidRPr="00DE7AA3">
      <w:rPr>
        <w:rFonts w:ascii="Arial" w:hAnsi="Arial" w:cs="Arial"/>
        <w:color w:val="808080"/>
        <w:sz w:val="22"/>
      </w:rPr>
      <w:fldChar w:fldCharType="separate"/>
    </w:r>
    <w:r w:rsidR="0051185D">
      <w:rPr>
        <w:rFonts w:ascii="Arial" w:hAnsi="Arial" w:cs="Arial"/>
        <w:noProof/>
        <w:color w:val="808080"/>
        <w:sz w:val="22"/>
      </w:rPr>
      <w:t>1</w:t>
    </w:r>
    <w:r w:rsidRPr="00DE7AA3">
      <w:rPr>
        <w:rFonts w:ascii="Arial" w:hAnsi="Arial" w:cs="Arial"/>
        <w:color w:val="808080"/>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758" w:rsidRDefault="00AC2758" w:rsidP="006665B7">
      <w:r>
        <w:separator/>
      </w:r>
    </w:p>
  </w:footnote>
  <w:footnote w:type="continuationSeparator" w:id="0">
    <w:p w:rsidR="00AC2758" w:rsidRDefault="00AC2758" w:rsidP="006665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5B7" w:rsidRPr="006665B7" w:rsidRDefault="00FC54FB" w:rsidP="004A162B">
    <w:pPr>
      <w:pStyle w:val="Kopfzeile"/>
      <w:tabs>
        <w:tab w:val="clear" w:pos="4536"/>
      </w:tabs>
      <w:rPr>
        <w:rFonts w:ascii="Arial" w:hAnsi="Arial" w:cs="Arial"/>
        <w:szCs w:val="24"/>
      </w:rPr>
    </w:pPr>
    <w:r>
      <w:rPr>
        <w:rFonts w:ascii="Arial" w:hAnsi="Arial" w:cs="Arial"/>
        <w:noProof/>
        <w:szCs w:val="24"/>
        <w:lang w:eastAsia="de-DE"/>
      </w:rPr>
      <w:drawing>
        <wp:anchor distT="0" distB="0" distL="114300" distR="114300" simplePos="0" relativeHeight="251660288" behindDoc="1" locked="0" layoutInCell="1" allowOverlap="1" wp14:anchorId="52558853" wp14:editId="365BAD6C">
          <wp:simplePos x="0" y="0"/>
          <wp:positionH relativeFrom="column">
            <wp:posOffset>5485130</wp:posOffset>
          </wp:positionH>
          <wp:positionV relativeFrom="paragraph">
            <wp:posOffset>-203835</wp:posOffset>
          </wp:positionV>
          <wp:extent cx="685800" cy="495300"/>
          <wp:effectExtent l="0" t="0" r="0" b="0"/>
          <wp:wrapTight wrapText="bothSides">
            <wp:wrapPolygon edited="0">
              <wp:start x="0" y="0"/>
              <wp:lineTo x="0" y="20769"/>
              <wp:lineTo x="21000" y="20769"/>
              <wp:lineTo x="210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2BD">
      <w:rPr>
        <w:rFonts w:ascii="Arial" w:hAnsi="Arial" w:cs="Arial"/>
        <w:noProof/>
        <w:szCs w:val="24"/>
        <w:lang w:eastAsia="de-DE"/>
      </w:rPr>
      <mc:AlternateContent>
        <mc:Choice Requires="wps">
          <w:drawing>
            <wp:anchor distT="0" distB="0" distL="114300" distR="114300" simplePos="0" relativeHeight="251659264" behindDoc="0" locked="0" layoutInCell="1" allowOverlap="1" wp14:anchorId="7618D6D5" wp14:editId="31F697F9">
              <wp:simplePos x="0" y="0"/>
              <wp:positionH relativeFrom="column">
                <wp:posOffset>-485775</wp:posOffset>
              </wp:positionH>
              <wp:positionV relativeFrom="paragraph">
                <wp:posOffset>361257</wp:posOffset>
              </wp:positionV>
              <wp:extent cx="6911975" cy="0"/>
              <wp:effectExtent l="0" t="0" r="22225" b="19050"/>
              <wp:wrapNone/>
              <wp:docPr id="3" name="Gerade Verbindung 3"/>
              <wp:cNvGraphicFramePr/>
              <a:graphic xmlns:a="http://schemas.openxmlformats.org/drawingml/2006/main">
                <a:graphicData uri="http://schemas.microsoft.com/office/word/2010/wordprocessingShape">
                  <wps:wsp>
                    <wps:cNvCnPr/>
                    <wps:spPr>
                      <a:xfrm>
                        <a:off x="0" y="0"/>
                        <a:ext cx="6911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C386D9" id="Gerade Verbindung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28.45pt" to="506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a8zwEAAAIEAAAOAAAAZHJzL2Uyb0RvYy54bWysU8tu2zAQvBfoPxC815ISNG0EyzkkSC5F&#10;a/R1p6mlRYAvLBlL/vsuKVsO2gJFi14oLbkzuzNcru8ma9gBMGrvOt6sas7ASd9rt+/4t6+Pb95z&#10;FpNwvTDeQcePEPnd5vWr9RhauPKDNz0gIxIX2zF0fEgptFUV5QBWxJUP4OhQebQiUYj7qkcxErs1&#10;1VVd31Sjxz6glxAj7T7Mh3xT+JUCmT4pFSEx03HqLZUVy7rLa7VZi3aPIgxantoQ/9CFFdpR0YXq&#10;QSTBnlH/QmW1RB+9SivpbeWV0hKKBlLT1D+p+TKIAEULmRPDYlP8f7Ty42GLTPcdv+bMCUtX9AQo&#10;emDfAXfa9c9uz66zTWOILWXfuy2eohi2mDVPCm3+kho2FWuPi7UwJSZp8+a2aW7fveVMns+qCzBg&#10;TE/gLcs/HTfaZdWiFYcPMVExSj2n5G3j8hq90f2jNqYEeV7g3iA7CLrpNDW5ZcK9yKIoI6ssZG69&#10;/KWjgZn1MyhygpptSvUygxdOISW4dOY1jrIzTFEHC7D+M/CUn6FQ5vNvwAuiVPYuLWCrncffVb9Y&#10;oeb8swOz7mzBzvfHcqnFGhq04tzpUeRJfhkX+OXpbn4AAAD//wMAUEsDBBQABgAIAAAAIQBJxI2V&#10;3wAAAAoBAAAPAAAAZHJzL2Rvd25yZXYueG1sTI+xbsIwEIb3SryDdZW6gQMqAUIchKp2qbokMLSb&#10;iY84anwOsUPSt69RBzre3af/vj/djaZhV+xcbUnAfBYBQyqtqqkScDy8TdfAnJekZGMJBfygg102&#10;eUhlouxAOV4LX7EQQi6RArT3bcK5KzUa6Wa2RQq3s+2M9GHsKq46OYRw0/BFFMXcyJrCBy1bfNFY&#10;fhe9EfB++XDH5zh/zT8v62L4Ove6sijE0+O43wLzOPo7DDf9oA5ZcDrZnpRjjYDpKl4GVMAy3gC7&#10;AdF8Edqd/jY8S/n/CtkvAAAA//8DAFBLAQItABQABgAIAAAAIQC2gziS/gAAAOEBAAATAAAAAAAA&#10;AAAAAAAAAAAAAABbQ29udGVudF9UeXBlc10ueG1sUEsBAi0AFAAGAAgAAAAhADj9If/WAAAAlAEA&#10;AAsAAAAAAAAAAAAAAAAALwEAAF9yZWxzLy5yZWxzUEsBAi0AFAAGAAgAAAAhAFjhZrzPAQAAAgQA&#10;AA4AAAAAAAAAAAAAAAAALgIAAGRycy9lMm9Eb2MueG1sUEsBAi0AFAAGAAgAAAAhAEnEjZXfAAAA&#10;CgEAAA8AAAAAAAAAAAAAAAAAKQQAAGRycy9kb3ducmV2LnhtbFBLBQYAAAAABAAEAPMAAAA1BQAA&#10;AAA=&#10;" strokecolor="black [3213]"/>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ljjhHJwL/UnmQxM1NmkR49NkJ62lezbi0mLtYgxmMqKk912wlCeVQ6FkB861edLQeAKuC7G2Z3aU8GsrFpKBg==" w:salt="Fzm1J+vNNofN3z9CPnrKa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B7"/>
    <w:rsid w:val="00064C7A"/>
    <w:rsid w:val="00095388"/>
    <w:rsid w:val="000D3750"/>
    <w:rsid w:val="000F2B8E"/>
    <w:rsid w:val="00132A0C"/>
    <w:rsid w:val="00142AB7"/>
    <w:rsid w:val="00253267"/>
    <w:rsid w:val="002822A9"/>
    <w:rsid w:val="00291EDA"/>
    <w:rsid w:val="002B196A"/>
    <w:rsid w:val="002E31DA"/>
    <w:rsid w:val="002F5660"/>
    <w:rsid w:val="00306039"/>
    <w:rsid w:val="00356853"/>
    <w:rsid w:val="003844A0"/>
    <w:rsid w:val="0039303E"/>
    <w:rsid w:val="003949D6"/>
    <w:rsid w:val="00400E88"/>
    <w:rsid w:val="00456E8F"/>
    <w:rsid w:val="004A162B"/>
    <w:rsid w:val="004C21BA"/>
    <w:rsid w:val="0051185D"/>
    <w:rsid w:val="005133D3"/>
    <w:rsid w:val="00563729"/>
    <w:rsid w:val="00566C3C"/>
    <w:rsid w:val="005760BE"/>
    <w:rsid w:val="00587CC9"/>
    <w:rsid w:val="005C23C7"/>
    <w:rsid w:val="005D0386"/>
    <w:rsid w:val="005D0405"/>
    <w:rsid w:val="006258EE"/>
    <w:rsid w:val="006665B7"/>
    <w:rsid w:val="00666B3F"/>
    <w:rsid w:val="0068120A"/>
    <w:rsid w:val="006C425C"/>
    <w:rsid w:val="006E0D03"/>
    <w:rsid w:val="0077387E"/>
    <w:rsid w:val="007A2E07"/>
    <w:rsid w:val="007D77F5"/>
    <w:rsid w:val="007E5E30"/>
    <w:rsid w:val="00847EA6"/>
    <w:rsid w:val="00857760"/>
    <w:rsid w:val="00872D6E"/>
    <w:rsid w:val="00892FD6"/>
    <w:rsid w:val="008A3812"/>
    <w:rsid w:val="008D0427"/>
    <w:rsid w:val="00985C24"/>
    <w:rsid w:val="009A4950"/>
    <w:rsid w:val="00A012F0"/>
    <w:rsid w:val="00A178C9"/>
    <w:rsid w:val="00A73967"/>
    <w:rsid w:val="00A76C6C"/>
    <w:rsid w:val="00A9700D"/>
    <w:rsid w:val="00AC2758"/>
    <w:rsid w:val="00AF62F5"/>
    <w:rsid w:val="00B17016"/>
    <w:rsid w:val="00B24F5C"/>
    <w:rsid w:val="00B34BC8"/>
    <w:rsid w:val="00B76EE9"/>
    <w:rsid w:val="00B80EBF"/>
    <w:rsid w:val="00C05F38"/>
    <w:rsid w:val="00C50B5F"/>
    <w:rsid w:val="00C8355E"/>
    <w:rsid w:val="00C86949"/>
    <w:rsid w:val="00C940BE"/>
    <w:rsid w:val="00CA3409"/>
    <w:rsid w:val="00CB0ED7"/>
    <w:rsid w:val="00CD2FA3"/>
    <w:rsid w:val="00D143B4"/>
    <w:rsid w:val="00D32B00"/>
    <w:rsid w:val="00DC3CFB"/>
    <w:rsid w:val="00DE60C1"/>
    <w:rsid w:val="00DF26BA"/>
    <w:rsid w:val="00E25370"/>
    <w:rsid w:val="00E262BD"/>
    <w:rsid w:val="00E52B14"/>
    <w:rsid w:val="00E73AD7"/>
    <w:rsid w:val="00EC3EDE"/>
    <w:rsid w:val="00F0700D"/>
    <w:rsid w:val="00F425B6"/>
    <w:rsid w:val="00F5775D"/>
    <w:rsid w:val="00FC5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B82AD2"/>
  <w15:docId w15:val="{949DD7E5-F27D-4222-9089-46A59CA3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5C24"/>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65B7"/>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6665B7"/>
  </w:style>
  <w:style w:type="paragraph" w:styleId="Fuzeile">
    <w:name w:val="footer"/>
    <w:basedOn w:val="Standard"/>
    <w:link w:val="FuzeileZchn"/>
    <w:uiPriority w:val="99"/>
    <w:unhideWhenUsed/>
    <w:rsid w:val="006665B7"/>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6665B7"/>
  </w:style>
  <w:style w:type="character" w:styleId="Seitenzahl">
    <w:name w:val="page number"/>
    <w:basedOn w:val="Absatz-Standardschriftart"/>
    <w:rsid w:val="006665B7"/>
  </w:style>
  <w:style w:type="paragraph" w:styleId="Sprechblasentext">
    <w:name w:val="Balloon Text"/>
    <w:basedOn w:val="Standard"/>
    <w:link w:val="SprechblasentextZchn"/>
    <w:uiPriority w:val="99"/>
    <w:semiHidden/>
    <w:unhideWhenUsed/>
    <w:rsid w:val="005D04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405"/>
    <w:rPr>
      <w:rFonts w:ascii="Tahoma" w:eastAsia="Times New Roman" w:hAnsi="Tahoma" w:cs="Tahoma"/>
      <w:sz w:val="16"/>
      <w:szCs w:val="16"/>
      <w:lang w:eastAsia="de-DE"/>
    </w:rPr>
  </w:style>
  <w:style w:type="table" w:styleId="Tabellenraster">
    <w:name w:val="Table Grid"/>
    <w:basedOn w:val="NormaleTabelle"/>
    <w:uiPriority w:val="59"/>
    <w:rsid w:val="00E52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775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433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fdhe1124</dc:creator>
  <cp:lastModifiedBy>Magdalena Gajda</cp:lastModifiedBy>
  <cp:revision>3</cp:revision>
  <dcterms:created xsi:type="dcterms:W3CDTF">2019-12-16T08:15:00Z</dcterms:created>
  <dcterms:modified xsi:type="dcterms:W3CDTF">2019-12-16T08:16:00Z</dcterms:modified>
</cp:coreProperties>
</file>